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bookmarkStart w:id="0" w:name="_GoBack"/>
      <w:r>
        <w:fldChar w:fldCharType="begin"/>
      </w:r>
      <w:r>
        <w:instrText xml:space="preserve"> HYPERLINK "https://mp.weixin.qq.com/s/Gld0D5W4M3reh7xrZrk5eQ" </w:instrText>
      </w:r>
      <w:r>
        <w:fldChar w:fldCharType="separate"/>
      </w:r>
      <w:r>
        <w:rPr>
          <w:rStyle w:val="4"/>
          <w:sz w:val="32"/>
          <w:szCs w:val="40"/>
        </w:rPr>
        <w:t>https://mp.weixin.qq.com/s/Gld0D5W4M3reh7xrZrk5eQ</w:t>
      </w:r>
      <w:r>
        <w:rPr>
          <w:rStyle w:val="4"/>
          <w:sz w:val="32"/>
          <w:szCs w:val="40"/>
        </w:rPr>
        <w:fldChar w:fldCharType="end"/>
      </w:r>
    </w:p>
    <w:bookmarkEnd w:id="0"/>
    <w:p>
      <w:pPr>
        <w:rPr>
          <w:rFonts w:hint="eastAsia"/>
          <w:sz w:val="32"/>
          <w:szCs w:val="40"/>
        </w:rPr>
      </w:pPr>
    </w:p>
    <w:p>
      <w:pPr>
        <w:widowControl/>
        <w:autoSpaceDE w:val="0"/>
        <w:autoSpaceDN w:val="0"/>
        <w:adjustRightInd w:val="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这首诗描写的是哪个季节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widowControl/>
        <w:autoSpaceDE w:val="0"/>
        <w:autoSpaceDN w:val="0"/>
        <w:adjustRightInd w:val="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(①秋天       ②冬天       ③春天</w:t>
      </w:r>
    </w:p>
    <w:p>
      <w:pPr>
        <w:widowControl/>
        <w:autoSpaceDE w:val="0"/>
        <w:autoSpaceDN w:val="0"/>
        <w:adjustRightInd w:val="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adjustRightInd w:val="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2.(       )诗中作者通过什么来辨别是梅花的呢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(①颜色       ②形状       ③花香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31"/>
    <w:rsid w:val="00A62131"/>
    <w:rsid w:val="00B22A04"/>
    <w:rsid w:val="0880495F"/>
    <w:rsid w:val="21907033"/>
    <w:rsid w:val="4A381F98"/>
    <w:rsid w:val="531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5</TotalTime>
  <ScaleCrop>false</ScaleCrop>
  <LinksUpToDate>false</LinksUpToDate>
  <CharactersWithSpaces>222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2020-02-24T09:15:00Z</dcterms:created>
  <dc:creator>Administrator</dc:creator>
  <cp:lastModifiedBy>璨璨·菜</cp:lastModifiedBy>
  <dcterms:modified xsi:type="dcterms:W3CDTF">2020-02-26T03:34:54Z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