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骑鹅旅行记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(节选)</w:t>
      </w:r>
      <w:r>
        <w:rPr>
          <w:rFonts w:hint="eastAsia"/>
          <w:b/>
          <w:bCs/>
          <w:sz w:val="32"/>
          <w:szCs w:val="32"/>
        </w:rPr>
        <w:t>预学单</w:t>
      </w:r>
    </w:p>
    <w:p>
      <w:pPr>
        <w:spacing w:line="400" w:lineRule="exact"/>
        <w:ind w:firstLine="3360" w:firstLineChars="1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日）</w:t>
      </w:r>
    </w:p>
    <w:p>
      <w:pPr>
        <w:spacing w:line="400" w:lineRule="exact"/>
        <w:jc w:val="both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词语学习与积累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读读下面的词语，注意读准字音。</w:t>
      </w:r>
    </w:p>
    <w:p>
      <w:pPr>
        <w:numPr>
          <w:ilvl w:val="0"/>
          <w:numId w:val="0"/>
        </w:numPr>
        <w:spacing w:line="400" w:lineRule="exac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刨虫子  犬牙  缰绳  黑莓</w:t>
      </w:r>
    </w:p>
    <w:p>
      <w:pPr>
        <w:numPr>
          <w:ilvl w:val="0"/>
          <w:numId w:val="0"/>
        </w:numPr>
        <w:spacing w:line="400" w:lineRule="exact"/>
        <w:rPr>
          <w:rFonts w:hint="eastAsia" w:ascii="楷体" w:hAnsi="楷体" w:eastAsia="楷体" w:cs="楷体"/>
          <w:color w:val="FF0000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藤</w:t>
      </w:r>
      <w:r>
        <w:rPr>
          <w:rFonts w:hint="eastAsia" w:ascii="楷体" w:hAnsi="楷体" w:eastAsia="楷体" w:cs="楷体"/>
          <w:color w:val="auto"/>
          <w:sz w:val="24"/>
          <w:szCs w:val="24"/>
          <w:em w:val="dot"/>
          <w:lang w:val="en-US" w:eastAsia="zh-CN"/>
        </w:rPr>
        <w:t>蔓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（wàn）  潺潺  波罗的（dì）海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color w:val="FF0000"/>
          <w:sz w:val="22"/>
          <w:szCs w:val="22"/>
        </w:rPr>
        <w:t xml:space="preserve"> 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读读下面的成语，并工整地抄写下来作积累。</w:t>
      </w:r>
    </w:p>
    <w:p>
      <w:pPr>
        <w:numPr>
          <w:ilvl w:val="0"/>
          <w:numId w:val="0"/>
        </w:numPr>
        <w:spacing w:line="400" w:lineRule="exac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无济于事  乌合之众  得意扬扬  垂头丧气  头晕目眩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解释下面词语的意思。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无济于事：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乌合之众：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spacing w:line="400" w:lineRule="exact"/>
        <w:ind w:left="140" w:leftChars="0"/>
        <w:rPr>
          <w:rFonts w:hint="eastAsia" w:ascii="楷体" w:hAnsi="楷体" w:eastAsia="楷体" w:cs="楷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u w:val="none"/>
          <w:lang w:val="en-US" w:eastAsia="zh-CN" w:bidi="ar-SA"/>
        </w:rPr>
        <w:t>我理解这些词语的方法是：（1）联系上下文 （2）查阅工具书 （3）网络</w:t>
      </w:r>
    </w:p>
    <w:p>
      <w:pPr>
        <w:numPr>
          <w:ilvl w:val="0"/>
          <w:numId w:val="0"/>
        </w:numPr>
        <w:spacing w:line="400" w:lineRule="exact"/>
        <w:ind w:left="140" w:leftChars="0"/>
        <w:rPr>
          <w:rFonts w:hint="default" w:ascii="楷体" w:hAnsi="楷体" w:eastAsia="楷体" w:cs="楷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u w:val="none"/>
          <w:lang w:val="en-US" w:eastAsia="zh-CN" w:bidi="ar-SA"/>
        </w:rPr>
        <w:t>（4）询问长辈   （5）其他</w:t>
      </w:r>
      <w:r>
        <w:rPr>
          <w:rFonts w:hint="eastAsia" w:ascii="楷体" w:hAnsi="楷体" w:eastAsia="楷体" w:cs="楷体"/>
          <w:kern w:val="2"/>
          <w:sz w:val="24"/>
          <w:szCs w:val="24"/>
          <w:u w:val="single"/>
          <w:lang w:val="en-US" w:eastAsia="zh-CN" w:bidi="ar-SA"/>
        </w:rPr>
        <w:t xml:space="preserve">       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课文研究</w:t>
      </w:r>
    </w:p>
    <w:p>
      <w:pPr>
        <w:numPr>
          <w:ilvl w:val="0"/>
          <w:numId w:val="3"/>
        </w:numPr>
        <w:spacing w:line="400" w:lineRule="exac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 正确、流利的朗读课文。（</w:t>
      </w:r>
      <w:r>
        <w:rPr>
          <w:rFonts w:hint="eastAsia" w:ascii="楷体" w:hAnsi="楷体" w:eastAsia="楷体" w:cs="楷体"/>
          <w:color w:val="auto"/>
          <w:sz w:val="24"/>
        </w:rPr>
        <w:t>课文虽长，但我已经完整地朗读了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24"/>
        </w:rPr>
        <w:t>遍了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）   </w:t>
      </w:r>
    </w:p>
    <w:p>
      <w:pPr>
        <w:numPr>
          <w:ilvl w:val="0"/>
          <w:numId w:val="3"/>
        </w:numPr>
        <w:spacing w:line="4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 根据课文内容，选择合适的词语填空。</w:t>
      </w:r>
    </w:p>
    <w:p>
      <w:pPr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头晕目眩    垂头丧气   聚精会神    没完没了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 xml:space="preserve">他（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 ）地从牛棚里走了出来。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 xml:space="preserve">他们一看见猫便住了嘴，装着（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  ）地在地上刨虫子吃。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 xml:space="preserve">那些鸡（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 xml:space="preserve">  ）地叫着。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 xml:space="preserve">他飞得那么快，男孩都感到（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 xml:space="preserve">   ）了。</w:t>
      </w:r>
    </w:p>
    <w:p>
      <w:pPr>
        <w:spacing w:line="400" w:lineRule="exac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3.默读课文，小男孩尼尔斯欺负过哪些动物？</w:t>
      </w:r>
      <w:bookmarkStart w:id="0" w:name="_GoBack"/>
      <w:bookmarkEnd w:id="0"/>
    </w:p>
    <w:p>
      <w:pPr>
        <w:spacing w:line="400" w:lineRule="exact"/>
        <w:rPr>
          <w:rFonts w:hint="default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</w:t>
      </w:r>
    </w:p>
    <w:p>
      <w:pPr>
        <w:spacing w:line="400" w:lineRule="exact"/>
        <w:rPr>
          <w:rFonts w:hint="default" w:ascii="楷体" w:hAnsi="楷体" w:eastAsia="楷体" w:cs="楷体"/>
          <w:color w:val="auto"/>
          <w:sz w:val="24"/>
          <w:lang w:val="en-US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4.默读课文，小男孩尼尔斯变成小狐仙之后，他的世界发生了那些变化？（至少写出三点）</w:t>
      </w:r>
    </w:p>
    <w:p>
      <w:pPr>
        <w:spacing w:line="240" w:lineRule="auto"/>
        <w:rPr>
          <w:rFonts w:ascii="楷体" w:hAnsi="楷体" w:eastAsia="楷体" w:cs="楷体"/>
          <w:color w:val="auto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</w:t>
      </w:r>
    </w:p>
    <w:p>
      <w:pPr>
        <w:spacing w:line="240" w:lineRule="auto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default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5.你觉得尼尔斯是一个什么样的孩子？你从哪看出来的？</w:t>
      </w:r>
    </w:p>
    <w:p>
      <w:pPr>
        <w:numPr>
          <w:ilvl w:val="0"/>
          <w:numId w:val="0"/>
        </w:numPr>
        <w:spacing w:line="400" w:lineRule="exact"/>
        <w:ind w:leftChars="0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我的疑问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</w:rPr>
        <w:t>.读了课文，我有这些问题还不明白（写下来，拍成照片发到班级平台）：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*同学提出的问题我先思考起来，开学后课堂上我要分享给同学听。</w:t>
      </w:r>
    </w:p>
    <w:p>
      <w:pPr>
        <w:spacing w:line="4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</w:rPr>
        <w:t>*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选做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《骑鹅旅行记》是享誉世界的儿童文学作品。作品中还有许多有趣的故事，如“鹤之舞表演大会”“大海中的白银”。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若你还未读过原著，不妨大胆展开想象，猜猜这两个故事会讲述怎样的神奇经历。有兴趣的话再读读原著。</w:t>
      </w:r>
    </w:p>
    <w:p>
      <w:pPr>
        <w:spacing w:line="400" w:lineRule="exact"/>
        <w:ind w:firstLine="480" w:firstLineChars="200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若你已经读过原著，可以选择其中一个故事讲给家人听。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EC6E"/>
    <w:multiLevelType w:val="singleLevel"/>
    <w:tmpl w:val="A599E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11B4D7"/>
    <w:multiLevelType w:val="singleLevel"/>
    <w:tmpl w:val="F411B4D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1DC6E97"/>
    <w:multiLevelType w:val="singleLevel"/>
    <w:tmpl w:val="71DC6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0F6"/>
    <w:rsid w:val="01606684"/>
    <w:rsid w:val="0254110F"/>
    <w:rsid w:val="03AF4416"/>
    <w:rsid w:val="044A32B3"/>
    <w:rsid w:val="04F26AA8"/>
    <w:rsid w:val="06D00B89"/>
    <w:rsid w:val="06DF5881"/>
    <w:rsid w:val="079A6588"/>
    <w:rsid w:val="0A17083B"/>
    <w:rsid w:val="0AE17EC0"/>
    <w:rsid w:val="0B0D4958"/>
    <w:rsid w:val="0B383573"/>
    <w:rsid w:val="0BB2736B"/>
    <w:rsid w:val="0CA83019"/>
    <w:rsid w:val="0FA464DF"/>
    <w:rsid w:val="100B6399"/>
    <w:rsid w:val="102B0982"/>
    <w:rsid w:val="10A3579A"/>
    <w:rsid w:val="10FE38BC"/>
    <w:rsid w:val="11AD565F"/>
    <w:rsid w:val="11F10A22"/>
    <w:rsid w:val="14406CB6"/>
    <w:rsid w:val="151636F3"/>
    <w:rsid w:val="159C1C1B"/>
    <w:rsid w:val="15D452EF"/>
    <w:rsid w:val="16EA77F6"/>
    <w:rsid w:val="17E71149"/>
    <w:rsid w:val="1B1421F3"/>
    <w:rsid w:val="1B444CB9"/>
    <w:rsid w:val="1C103584"/>
    <w:rsid w:val="1C25604A"/>
    <w:rsid w:val="1D70243D"/>
    <w:rsid w:val="1E4070F8"/>
    <w:rsid w:val="1F0C6752"/>
    <w:rsid w:val="1F352FB6"/>
    <w:rsid w:val="1F693DCF"/>
    <w:rsid w:val="1F96369E"/>
    <w:rsid w:val="1FA131E1"/>
    <w:rsid w:val="20FA07A7"/>
    <w:rsid w:val="23080CC8"/>
    <w:rsid w:val="239B14EC"/>
    <w:rsid w:val="24FD2E5A"/>
    <w:rsid w:val="25A74C23"/>
    <w:rsid w:val="25B316D4"/>
    <w:rsid w:val="26C60711"/>
    <w:rsid w:val="27D45F07"/>
    <w:rsid w:val="27F42427"/>
    <w:rsid w:val="291A0412"/>
    <w:rsid w:val="29A46954"/>
    <w:rsid w:val="2BD15FEA"/>
    <w:rsid w:val="2C437887"/>
    <w:rsid w:val="2C4749C3"/>
    <w:rsid w:val="2C8C7EC0"/>
    <w:rsid w:val="2D721BBB"/>
    <w:rsid w:val="2DDA6446"/>
    <w:rsid w:val="2EA146F0"/>
    <w:rsid w:val="305A067C"/>
    <w:rsid w:val="341B15C8"/>
    <w:rsid w:val="35291CE0"/>
    <w:rsid w:val="355F6C38"/>
    <w:rsid w:val="37182F75"/>
    <w:rsid w:val="3A125A41"/>
    <w:rsid w:val="3AC95734"/>
    <w:rsid w:val="3B966D60"/>
    <w:rsid w:val="3C9C5A74"/>
    <w:rsid w:val="3CCC43B9"/>
    <w:rsid w:val="3EDB2CE3"/>
    <w:rsid w:val="3FB043F1"/>
    <w:rsid w:val="40257845"/>
    <w:rsid w:val="418C7AC5"/>
    <w:rsid w:val="41ED5D28"/>
    <w:rsid w:val="47834EE7"/>
    <w:rsid w:val="47A808DA"/>
    <w:rsid w:val="48CE3B27"/>
    <w:rsid w:val="48FF7A8B"/>
    <w:rsid w:val="497747BE"/>
    <w:rsid w:val="49E96F6F"/>
    <w:rsid w:val="4A7372A1"/>
    <w:rsid w:val="4A7F5089"/>
    <w:rsid w:val="4B1E1FE4"/>
    <w:rsid w:val="4D83144C"/>
    <w:rsid w:val="4DB50B98"/>
    <w:rsid w:val="4EF272AE"/>
    <w:rsid w:val="518D06B6"/>
    <w:rsid w:val="519D11CC"/>
    <w:rsid w:val="52033A75"/>
    <w:rsid w:val="521A3D90"/>
    <w:rsid w:val="522478C3"/>
    <w:rsid w:val="52FC74C5"/>
    <w:rsid w:val="53432BA4"/>
    <w:rsid w:val="537B3D27"/>
    <w:rsid w:val="54B906A3"/>
    <w:rsid w:val="557D0923"/>
    <w:rsid w:val="56511884"/>
    <w:rsid w:val="56695CB6"/>
    <w:rsid w:val="572210FE"/>
    <w:rsid w:val="58782D89"/>
    <w:rsid w:val="58D125C1"/>
    <w:rsid w:val="5A126F90"/>
    <w:rsid w:val="5A2867C1"/>
    <w:rsid w:val="5B8B3DE2"/>
    <w:rsid w:val="5C457E9C"/>
    <w:rsid w:val="5DC51855"/>
    <w:rsid w:val="5F4F44F5"/>
    <w:rsid w:val="5FC808A6"/>
    <w:rsid w:val="61011B45"/>
    <w:rsid w:val="61820CA5"/>
    <w:rsid w:val="61B02821"/>
    <w:rsid w:val="630D35EA"/>
    <w:rsid w:val="64B62CFF"/>
    <w:rsid w:val="650724B0"/>
    <w:rsid w:val="665070C7"/>
    <w:rsid w:val="673211E2"/>
    <w:rsid w:val="67AD5B3B"/>
    <w:rsid w:val="680B025D"/>
    <w:rsid w:val="680E2973"/>
    <w:rsid w:val="68F273E3"/>
    <w:rsid w:val="6A7A36D8"/>
    <w:rsid w:val="6A856E87"/>
    <w:rsid w:val="6B203380"/>
    <w:rsid w:val="6B4353E9"/>
    <w:rsid w:val="6FC14230"/>
    <w:rsid w:val="7022653E"/>
    <w:rsid w:val="7165542F"/>
    <w:rsid w:val="73270A8B"/>
    <w:rsid w:val="73E558B4"/>
    <w:rsid w:val="74B7505E"/>
    <w:rsid w:val="74E77696"/>
    <w:rsid w:val="77B816B1"/>
    <w:rsid w:val="77CA5C8A"/>
    <w:rsid w:val="77F74E01"/>
    <w:rsid w:val="7908155F"/>
    <w:rsid w:val="790E31B8"/>
    <w:rsid w:val="79950ADB"/>
    <w:rsid w:val="799552AA"/>
    <w:rsid w:val="7BA3597D"/>
    <w:rsid w:val="7E743537"/>
    <w:rsid w:val="7EDB06B5"/>
    <w:rsid w:val="7FD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13530</dc:creator>
  <cp:lastModifiedBy>一个人旅行</cp:lastModifiedBy>
  <dcterms:modified xsi:type="dcterms:W3CDTF">2020-03-09T06:24:55Z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