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B2" w:rsidRDefault="00E255B2" w:rsidP="00E255B2">
      <w:pPr>
        <w:pStyle w:val="3"/>
        <w:jc w:val="center"/>
        <w:rPr>
          <w:color w:val="FF0000"/>
        </w:rPr>
      </w:pPr>
      <w:r>
        <w:rPr>
          <w:rFonts w:hint="eastAsia"/>
          <w:color w:val="000000"/>
        </w:rPr>
        <w:t>难度系数</w:t>
      </w:r>
      <w:r>
        <w:rPr>
          <w:rFonts w:hint="eastAsia"/>
          <w:color w:val="000000"/>
        </w:rPr>
        <w:t>1</w:t>
      </w:r>
      <w:r>
        <w:rPr>
          <w:rFonts w:hint="eastAsia"/>
          <w:color w:val="FF0000"/>
        </w:rPr>
        <w:t xml:space="preserve">    </w:t>
      </w:r>
      <w:r>
        <w:rPr>
          <w:rFonts w:hint="eastAsia"/>
          <w:color w:val="000000"/>
        </w:rPr>
        <w:t>完成时间</w:t>
      </w:r>
      <w:r>
        <w:rPr>
          <w:rFonts w:hint="eastAsia"/>
          <w:color w:val="000000"/>
        </w:rPr>
        <w:t>_____</w:t>
      </w:r>
      <w:r>
        <w:rPr>
          <w:rFonts w:hint="eastAsia"/>
          <w:color w:val="000000"/>
        </w:rPr>
        <w:t>分钟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809"/>
        <w:gridCol w:w="809"/>
        <w:gridCol w:w="808"/>
        <w:gridCol w:w="809"/>
        <w:gridCol w:w="809"/>
        <w:gridCol w:w="808"/>
        <w:gridCol w:w="809"/>
        <w:gridCol w:w="809"/>
      </w:tblGrid>
      <w:tr w:rsidR="00E255B2" w:rsidTr="00D2775F">
        <w:trPr>
          <w:trHeight w:val="630"/>
          <w:jc w:val="center"/>
        </w:trPr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8</w:t>
            </w: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2</w:t>
            </w: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9</w:t>
            </w: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8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9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9</w:t>
            </w:r>
          </w:p>
        </w:tc>
      </w:tr>
      <w:tr w:rsidR="00E255B2" w:rsidTr="00D2775F">
        <w:trPr>
          <w:trHeight w:val="630"/>
          <w:jc w:val="center"/>
        </w:trPr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8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2</w:t>
            </w: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D2775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809"/>
        <w:gridCol w:w="809"/>
        <w:gridCol w:w="808"/>
        <w:gridCol w:w="809"/>
        <w:gridCol w:w="809"/>
        <w:gridCol w:w="808"/>
        <w:gridCol w:w="809"/>
        <w:gridCol w:w="809"/>
      </w:tblGrid>
      <w:tr w:rsidR="00E255B2" w:rsidTr="00E255B2">
        <w:trPr>
          <w:trHeight w:val="630"/>
        </w:trPr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2</w:t>
            </w: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9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8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9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2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7</w:t>
            </w: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8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2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1</w:t>
            </w: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6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8</w:t>
            </w:r>
          </w:p>
        </w:tc>
        <w:tc>
          <w:tcPr>
            <w:tcW w:w="809" w:type="dxa"/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9</w:t>
            </w:r>
          </w:p>
        </w:tc>
      </w:tr>
      <w:tr w:rsidR="00E255B2" w:rsidTr="00E255B2">
        <w:trPr>
          <w:trHeight w:val="630"/>
        </w:trPr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4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5</w:t>
            </w: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44"/>
                <w:szCs w:val="44"/>
              </w:rPr>
              <w:t>3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55B2" w:rsidRDefault="00E255B2" w:rsidP="00E255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E942CD" w:rsidRDefault="00E942CD"/>
    <w:sectPr w:rsidR="00E9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CD" w:rsidRDefault="00E942CD" w:rsidP="00E255B2">
      <w:r>
        <w:separator/>
      </w:r>
    </w:p>
  </w:endnote>
  <w:endnote w:type="continuationSeparator" w:id="1">
    <w:p w:rsidR="00E942CD" w:rsidRDefault="00E942CD" w:rsidP="00E2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CD" w:rsidRDefault="00E942CD" w:rsidP="00E255B2">
      <w:r>
        <w:separator/>
      </w:r>
    </w:p>
  </w:footnote>
  <w:footnote w:type="continuationSeparator" w:id="1">
    <w:p w:rsidR="00E942CD" w:rsidRDefault="00E942CD" w:rsidP="00E25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5B2"/>
    <w:rsid w:val="00E255B2"/>
    <w:rsid w:val="00E9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255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5B2"/>
    <w:rPr>
      <w:sz w:val="18"/>
      <w:szCs w:val="18"/>
    </w:rPr>
  </w:style>
  <w:style w:type="character" w:customStyle="1" w:styleId="3Char">
    <w:name w:val="标题 3 Char"/>
    <w:basedOn w:val="a0"/>
    <w:link w:val="3"/>
    <w:rsid w:val="00E255B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2020-03-25T07:31:00Z</dcterms:created>
  <dcterms:modified xsi:type="dcterms:W3CDTF">2020-03-25T07:33:00Z</dcterms:modified>
</cp:coreProperties>
</file>