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“深耕教研，匠心筑梦”教学研讨</w:t>
      </w:r>
    </w:p>
    <w:p>
      <w:pPr>
        <w:jc w:val="right"/>
        <w:rPr>
          <w:rFonts w:hint="eastAsia"/>
          <w:b/>
          <w:bCs/>
          <w:sz w:val="28"/>
          <w:szCs w:val="28"/>
          <w:lang w:val="en-US" w:eastAsia="zh-CN"/>
        </w:rPr>
      </w:pPr>
      <w:r>
        <w:rPr>
          <w:rFonts w:hint="eastAsia"/>
          <w:b/>
          <w:bCs/>
          <w:sz w:val="28"/>
          <w:szCs w:val="28"/>
          <w:lang w:val="en-US" w:eastAsia="zh-CN"/>
        </w:rPr>
        <w:t>——上元大街校区二年级语文备课组</w:t>
      </w:r>
    </w:p>
    <w:p>
      <w:p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研无教则无以立足，教无研则无以长久。”为进一步强化教学管理，全面提高教师备课、授课质量，切实打造真实、朴实、扎实、高效的常态课堂，不断提高学校的教学质量，12月21日上午，在许慧主任的带领和指导下，江宁实验小学上元大街校区二年级语文备课组又一次开展了教学研讨活动。</w:t>
      </w:r>
    </w:p>
    <w:p>
      <w:p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李婉逸老师执教的《风娃娃》是小学语文二年级上册第8单元的一篇课文，课文以小学生喜爱的故事形式出现，通过风娃娃既乖得可爱，又“傻”得可爱的行动，生动形象地向学生介绍了“风为人们带来的好处和坏处，让学生懂得光有好的愿望不行，还要看是不是对别人有用”的道理。这个单元的教学重点之一是“综合运用多种方法自主识字、自主阅读”。教学中充分体现这点，第2自然段在老师的引导下习得抓主要问题的学习方法，第3自然段让学生根据这个学习方法自学课文。</w:t>
      </w:r>
    </w:p>
    <w:p>
      <w:pPr>
        <w:ind w:firstLine="480" w:firstLineChars="200"/>
        <w:rPr>
          <w:rFonts w:ascii="宋体" w:hAnsi="宋体" w:eastAsia="宋体" w:cs="宋体"/>
          <w:sz w:val="24"/>
          <w:szCs w:val="24"/>
        </w:rPr>
      </w:pPr>
      <w:r>
        <w:rPr>
          <w:rFonts w:hint="eastAsia" w:ascii="宋体" w:hAnsi="宋体" w:cs="宋体"/>
          <w:sz w:val="24"/>
          <w:szCs w:val="24"/>
          <w:lang w:val="en-US" w:eastAsia="zh-CN"/>
        </w:rPr>
        <w:t>课后，许慧主任及上元大街校区二年级语文教师参与了评课活动。评课初始，许主任就本节课的优点与不足逐一进行了点评，文章后面也写到风娃娃帮助别人，为什么不行呢？要进行对比。之后大家畅所欲言，谈体会，说收获，提建议。最后许主任鼓励青年教师们接触教研、参与教研、做好教研，实现学校教育向更高质量发展。</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2607945" cy="2031365"/>
            <wp:effectExtent l="0" t="0" r="8255" b="635"/>
            <wp:docPr id="4" name="图片 4" descr="caa078d3ceea9aa758af60bd1c9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aa078d3ceea9aa758af60bd1c929d6"/>
                    <pic:cNvPicPr>
                      <a:picLocks noChangeAspect="1"/>
                    </pic:cNvPicPr>
                  </pic:nvPicPr>
                  <pic:blipFill>
                    <a:blip r:embed="rId4"/>
                    <a:stretch>
                      <a:fillRect/>
                    </a:stretch>
                  </pic:blipFill>
                  <pic:spPr>
                    <a:xfrm>
                      <a:off x="0" y="0"/>
                      <a:ext cx="2607945" cy="2031365"/>
                    </a:xfrm>
                    <a:prstGeom prst="rect">
                      <a:avLst/>
                    </a:prstGeom>
                  </pic:spPr>
                </pic:pic>
              </a:graphicData>
            </a:graphic>
          </wp:inline>
        </w:drawing>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2319655" cy="2664460"/>
            <wp:effectExtent l="0" t="0" r="4445" b="2540"/>
            <wp:docPr id="6" name="图片 6" descr="5e4a66036cbe8f5e9966cc8c1bd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e4a66036cbe8f5e9966cc8c1bd7303"/>
                    <pic:cNvPicPr>
                      <a:picLocks noChangeAspect="1"/>
                    </pic:cNvPicPr>
                  </pic:nvPicPr>
                  <pic:blipFill>
                    <a:blip r:embed="rId5"/>
                    <a:srcRect t="10302"/>
                    <a:stretch>
                      <a:fillRect/>
                    </a:stretch>
                  </pic:blipFill>
                  <pic:spPr>
                    <a:xfrm>
                      <a:off x="0" y="0"/>
                      <a:ext cx="2319655" cy="2664460"/>
                    </a:xfrm>
                    <a:prstGeom prst="rect">
                      <a:avLst/>
                    </a:prstGeom>
                  </pic:spPr>
                </pic:pic>
              </a:graphicData>
            </a:graphic>
          </wp:inline>
        </w:drawing>
      </w:r>
    </w:p>
    <w:p>
      <w:pPr>
        <w:jc w:val="right"/>
        <w:rPr>
          <w:rFonts w:hint="eastAsia" w:ascii="宋体" w:hAnsi="宋体" w:cs="宋体"/>
          <w:sz w:val="24"/>
          <w:szCs w:val="24"/>
          <w:lang w:val="en-US" w:eastAsia="zh-CN"/>
        </w:rPr>
      </w:pPr>
      <w:r>
        <w:rPr>
          <w:rFonts w:hint="eastAsia" w:ascii="宋体" w:hAnsi="宋体" w:cs="宋体"/>
          <w:sz w:val="24"/>
          <w:szCs w:val="24"/>
          <w:lang w:val="en-US" w:eastAsia="zh-CN"/>
        </w:rPr>
        <w:t>撰稿：李婉逸</w:t>
      </w:r>
    </w:p>
    <w:p>
      <w:pPr>
        <w:jc w:val="right"/>
        <w:rPr>
          <w:rFonts w:hint="eastAsia" w:ascii="宋体" w:hAnsi="宋体" w:cs="宋体"/>
          <w:sz w:val="24"/>
          <w:szCs w:val="24"/>
          <w:lang w:val="en-US" w:eastAsia="zh-CN"/>
        </w:rPr>
      </w:pPr>
      <w:r>
        <w:rPr>
          <w:rFonts w:hint="eastAsia" w:ascii="宋体" w:hAnsi="宋体" w:cs="宋体"/>
          <w:sz w:val="24"/>
          <w:szCs w:val="24"/>
          <w:lang w:val="en-US" w:eastAsia="zh-CN"/>
        </w:rPr>
        <w:t>校对：李婉逸</w:t>
      </w:r>
    </w:p>
    <w:p>
      <w:pPr>
        <w:jc w:val="right"/>
        <w:rPr>
          <w:rFonts w:hint="default" w:ascii="宋体" w:hAnsi="宋体" w:cs="宋体"/>
          <w:sz w:val="24"/>
          <w:szCs w:val="24"/>
          <w:lang w:val="en-US" w:eastAsia="zh-CN"/>
        </w:rPr>
      </w:pPr>
      <w:bookmarkStart w:id="0" w:name="_GoBack"/>
      <w:bookmarkEnd w:id="0"/>
      <w:r>
        <w:rPr>
          <w:rFonts w:hint="eastAsia" w:ascii="宋体" w:hAnsi="宋体" w:cs="宋体"/>
          <w:sz w:val="24"/>
          <w:szCs w:val="24"/>
          <w:lang w:val="en-US" w:eastAsia="zh-CN"/>
        </w:rPr>
        <w:t>审核：许慧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YzZmZTM4OTkxZDBkMDMwNzNlNzFlMjRiNDY0MGQifQ=="/>
  </w:docVars>
  <w:rsids>
    <w:rsidRoot w:val="00000000"/>
    <w:rsid w:val="145D1B49"/>
    <w:rsid w:val="15922F02"/>
    <w:rsid w:val="28695B5E"/>
    <w:rsid w:val="428B5F58"/>
    <w:rsid w:val="5BF714F0"/>
    <w:rsid w:val="60F4333C"/>
    <w:rsid w:val="6D7F3A0C"/>
    <w:rsid w:val="7247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476</Words>
  <Characters>478</Characters>
  <Lines>0</Lines>
  <Paragraphs>0</Paragraphs>
  <TotalTime>17</TotalTime>
  <ScaleCrop>false</ScaleCrop>
  <LinksUpToDate>false</LinksUpToDate>
  <CharactersWithSpaces>479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2022-11-19T11:05:00Z</dcterms:created>
  <dc:creator>lcw</dc:creator>
  <cp:lastModifiedBy>Lyn</cp:lastModifiedBy>
  <dcterms:modified xsi:type="dcterms:W3CDTF">2023-12-22T03:01:46Z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0B3F3B4244D94B13825CE083D7DF8981_13</vt:lpwstr>
  </property>
</Properties>
</file>