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二年级语文备课组教研活动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为深入贯彻国家“双减”政策，进一步落实好教育部“五项管理”的要求，切实减轻学生作业负担，促进教学质量的提高，</w:t>
      </w:r>
      <w:r>
        <w:rPr>
          <w:rFonts w:hint="eastAsia"/>
          <w:lang w:val="en-US" w:eastAsia="zh-CN"/>
        </w:rPr>
        <w:t>9月19日，二年级备课</w:t>
      </w:r>
      <w:r>
        <w:rPr>
          <w:rFonts w:hint="eastAsia"/>
        </w:rPr>
        <w:t>组针对不同</w:t>
      </w:r>
      <w:r>
        <w:rPr>
          <w:rFonts w:hint="eastAsia"/>
          <w:lang w:val="en-US" w:eastAsia="zh-CN"/>
        </w:rPr>
        <w:t>层次学生</w:t>
      </w:r>
      <w:r>
        <w:rPr>
          <w:rFonts w:hint="eastAsia"/>
        </w:rPr>
        <w:t>设计了丰富多样的实践性作业，旨在增强作业功能，激发学生学习兴趣。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2220" cy="2845435"/>
            <wp:effectExtent l="0" t="0" r="5080" b="12065"/>
            <wp:docPr id="1" name="图片 1" descr="b0fdca07bbcf9f520d3f9b34d998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fdca07bbcf9f520d3f9b34d998a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撰稿：李婉逸</w:t>
      </w:r>
    </w:p>
    <w:p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校对：李婉逸</w:t>
      </w:r>
    </w:p>
    <w:p>
      <w:pPr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审核：许慧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WRmY2I0ZDk5OTRhNmZmMzhjMzIwZTI0YTgwNWEifQ=="/>
  </w:docVars>
  <w:rsids>
    <w:rsidRoot w:val="09251969"/>
    <w:rsid w:val="092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2024-01-19T06:27:00Z</dcterms:created>
  <dc:creator>Lyn</dc:creator>
  <cp:lastModifiedBy>Lyn</cp:lastModifiedBy>
  <dcterms:modified xsi:type="dcterms:W3CDTF">2024-01-19T06:37:39Z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0976AE6E080743BEA3088A856E86B1FE_11</vt:lpwstr>
  </property>
</Properties>
</file>