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二语上元大街备课组活动（一）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龙年伊始，万象更新，为了更好地迎接新学期的工作，发扬教师团队的力量，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上元大街校区二年级语文备课组</w:t>
      </w:r>
      <w:r>
        <w:rPr>
          <w:rFonts w:ascii="宋体" w:hAnsi="宋体" w:eastAsia="宋体" w:cs="宋体"/>
          <w:sz w:val="24"/>
          <w:szCs w:val="24"/>
        </w:rPr>
        <w:t>召开</w:t>
      </w:r>
      <w:r>
        <w:rPr>
          <w:rFonts w:hint="eastAsia" w:ascii="宋体" w:hAnsi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教育教学研讨会，会议由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备课</w:t>
      </w:r>
      <w:r>
        <w:rPr>
          <w:rFonts w:ascii="宋体" w:hAnsi="宋体" w:eastAsia="宋体" w:cs="宋体"/>
          <w:sz w:val="24"/>
          <w:szCs w:val="24"/>
        </w:rPr>
        <w:t>组长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李婉逸老师</w:t>
      </w:r>
      <w:r>
        <w:rPr>
          <w:rFonts w:ascii="宋体" w:hAnsi="宋体" w:eastAsia="宋体" w:cs="宋体"/>
          <w:sz w:val="24"/>
          <w:szCs w:val="24"/>
        </w:rPr>
        <w:t>主持，各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班语文老师就上学期教育教学中出现的各种问题进行了交流探讨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级组长赵芸老师认为老师们要每天把好关，从字、词、句这些基础知识抓起。接着，老师们根据本学期教材的编排特点、地位及作用、教学重难点、教学策略等方面梳理了教材，之后细致分析了教材的编写意图，进行了集体备课分工，讨论了平常课堂练习的内容等。研讨活动让新学期教学有了更明确的方向，能更精准有效地开展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>撰稿：李婉逸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 xml:space="preserve">                                     校对：陈瑶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>审核：许慧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bookmarkStart w:id="0" w:name="_GoBack"/>
      <w:r>
        <w:rPr>
          <w:rFonts w:hint="default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drawing>
          <wp:inline distT="0" distB="0" distL="114300" distR="114300">
            <wp:extent cx="3605530" cy="2530475"/>
            <wp:effectExtent l="0" t="0" r="1270" b="9525"/>
            <wp:docPr id="4" name="图片 4" descr="QQ图片2024030614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030614393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64360" cy="2216150"/>
            <wp:effectExtent l="0" t="0" r="2540" b="635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WRmY2I0ZDk5OTRhNmZmMzhjMzIwZTI0YTgwNWEifQ=="/>
  </w:docVars>
  <w:rsids>
    <w:rsidRoot w:val="00000000"/>
    <w:rsid w:val="05733CD4"/>
    <w:rsid w:val="134A63EF"/>
    <w:rsid w:val="145D1B49"/>
    <w:rsid w:val="28695B5E"/>
    <w:rsid w:val="30BA5A7F"/>
    <w:rsid w:val="3CE76097"/>
    <w:rsid w:val="428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478</Characters>
  <Lines>0</Lines>
  <Paragraphs>0</Paragraphs>
  <TotalTime>66</TotalTime>
  <ScaleCrop>false</ScaleCrop>
  <LinksUpToDate>false</LinksUpToDate>
  <CharactersWithSpaces>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2022-11-19T11:05:00Z</dcterms:created>
  <dc:creator>lcw</dc:creator>
  <cp:lastModifiedBy>Lyn</cp:lastModifiedBy>
  <dcterms:modified xsi:type="dcterms:W3CDTF">2024-03-06T08:09:05Z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B0452A27B95D40BB8B28EFFEF34A6668_13</vt:lpwstr>
  </property>
</Properties>
</file>